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726"/>
        <w:gridCol w:w="3025"/>
        <w:gridCol w:w="604"/>
      </w:tblGrid>
      <w:tr w:rsidR="00B932EE" w:rsidTr="002547C8">
        <w:tc>
          <w:tcPr>
            <w:tcW w:w="5000" w:type="pct"/>
            <w:gridSpan w:val="3"/>
            <w:hideMark/>
          </w:tcPr>
          <w:p w:rsidR="00B932EE" w:rsidRDefault="00B932EE" w:rsidP="002547C8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bookmarkStart w:id="0" w:name="_Hlk118116175"/>
            <w:bookmarkEnd w:id="0"/>
            <w:r>
              <w:rPr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:rsidR="00B932EE" w:rsidRDefault="00B932EE" w:rsidP="002547C8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«Тулунский район»</w:t>
            </w:r>
          </w:p>
          <w:p w:rsidR="00B932EE" w:rsidRDefault="00B932EE" w:rsidP="002547C8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B932EE" w:rsidTr="002547C8">
        <w:tc>
          <w:tcPr>
            <w:tcW w:w="5000" w:type="pct"/>
            <w:gridSpan w:val="3"/>
            <w:hideMark/>
          </w:tcPr>
          <w:p w:rsidR="00B932EE" w:rsidRDefault="00B932EE" w:rsidP="002547C8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 муниципального района</w:t>
            </w:r>
          </w:p>
        </w:tc>
      </w:tr>
      <w:tr w:rsidR="00B932EE" w:rsidTr="002547C8">
        <w:tc>
          <w:tcPr>
            <w:tcW w:w="5000" w:type="pct"/>
            <w:gridSpan w:val="3"/>
          </w:tcPr>
          <w:p w:rsidR="00B932EE" w:rsidRDefault="00B932EE" w:rsidP="002547C8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B932EE" w:rsidTr="002547C8">
        <w:tc>
          <w:tcPr>
            <w:tcW w:w="5000" w:type="pct"/>
            <w:gridSpan w:val="3"/>
          </w:tcPr>
          <w:p w:rsidR="00B932EE" w:rsidRDefault="00B932EE" w:rsidP="002547C8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  <w:p w:rsidR="00B932EE" w:rsidRDefault="00B932EE" w:rsidP="002547C8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B932EE" w:rsidTr="002547C8">
        <w:tc>
          <w:tcPr>
            <w:tcW w:w="5000" w:type="pct"/>
            <w:gridSpan w:val="3"/>
          </w:tcPr>
          <w:p w:rsidR="00B932EE" w:rsidRDefault="00B932EE" w:rsidP="002547C8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B932EE" w:rsidTr="002547C8">
        <w:tc>
          <w:tcPr>
            <w:tcW w:w="5000" w:type="pct"/>
            <w:gridSpan w:val="3"/>
          </w:tcPr>
          <w:p w:rsidR="00B932EE" w:rsidRDefault="00B932EE" w:rsidP="002547C8">
            <w:pPr>
              <w:pStyle w:val="a4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B932EE" w:rsidTr="002547C8">
        <w:tc>
          <w:tcPr>
            <w:tcW w:w="5000" w:type="pct"/>
            <w:gridSpan w:val="3"/>
          </w:tcPr>
          <w:p w:rsidR="00B932EE" w:rsidRDefault="00B932EE" w:rsidP="002547C8">
            <w:pPr>
              <w:pStyle w:val="a4"/>
              <w:spacing w:line="276" w:lineRule="auto"/>
              <w:ind w:right="-9"/>
              <w:jc w:val="left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«28»</w:t>
            </w:r>
            <w:r>
              <w:rPr>
                <w:b/>
                <w:spacing w:val="20"/>
                <w:sz w:val="28"/>
                <w:lang w:eastAsia="en-US"/>
              </w:rPr>
              <w:t xml:space="preserve"> декабря </w:t>
            </w:r>
            <w:r>
              <w:rPr>
                <w:b/>
                <w:spacing w:val="20"/>
                <w:sz w:val="28"/>
                <w:lang w:eastAsia="en-US"/>
              </w:rPr>
              <w:t>2022 г</w:t>
            </w:r>
            <w:r>
              <w:rPr>
                <w:spacing w:val="20"/>
                <w:sz w:val="28"/>
                <w:lang w:eastAsia="en-US"/>
              </w:rPr>
              <w:t xml:space="preserve">.                                          </w:t>
            </w:r>
            <w:r>
              <w:rPr>
                <w:b/>
                <w:spacing w:val="20"/>
                <w:sz w:val="28"/>
                <w:lang w:eastAsia="en-US"/>
              </w:rPr>
              <w:t xml:space="preserve">№ </w:t>
            </w:r>
            <w:r>
              <w:rPr>
                <w:b/>
                <w:spacing w:val="20"/>
                <w:sz w:val="28"/>
                <w:lang w:eastAsia="en-US"/>
              </w:rPr>
              <w:t>226</w:t>
            </w:r>
            <w:r>
              <w:rPr>
                <w:b/>
                <w:spacing w:val="20"/>
                <w:sz w:val="28"/>
                <w:lang w:eastAsia="en-US"/>
              </w:rPr>
              <w:t>-ПГ</w:t>
            </w:r>
          </w:p>
          <w:p w:rsidR="00B932EE" w:rsidRDefault="00B932EE" w:rsidP="002547C8">
            <w:pPr>
              <w:pStyle w:val="a4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B932EE" w:rsidTr="002547C8">
        <w:trPr>
          <w:gridAfter w:val="1"/>
          <w:wAfter w:w="323" w:type="pct"/>
        </w:trPr>
        <w:tc>
          <w:tcPr>
            <w:tcW w:w="4677" w:type="pct"/>
            <w:gridSpan w:val="2"/>
            <w:hideMark/>
          </w:tcPr>
          <w:p w:rsidR="00B932EE" w:rsidRDefault="00B932EE" w:rsidP="002547C8">
            <w:pPr>
              <w:pStyle w:val="a4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г. Тулун</w:t>
            </w:r>
          </w:p>
        </w:tc>
      </w:tr>
      <w:tr w:rsidR="00B932EE" w:rsidTr="002547C8">
        <w:trPr>
          <w:gridAfter w:val="1"/>
          <w:wAfter w:w="323" w:type="pct"/>
        </w:trPr>
        <w:tc>
          <w:tcPr>
            <w:tcW w:w="4677" w:type="pct"/>
            <w:gridSpan w:val="2"/>
          </w:tcPr>
          <w:p w:rsidR="00B932EE" w:rsidRDefault="00B932EE" w:rsidP="002547C8">
            <w:pPr>
              <w:pStyle w:val="a4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B932EE" w:rsidTr="002547C8">
        <w:trPr>
          <w:gridAfter w:val="2"/>
          <w:wAfter w:w="1940" w:type="pct"/>
        </w:trPr>
        <w:tc>
          <w:tcPr>
            <w:tcW w:w="3060" w:type="pct"/>
            <w:hideMark/>
          </w:tcPr>
          <w:p w:rsidR="00B932EE" w:rsidRDefault="00B932EE" w:rsidP="002547C8">
            <w:pPr>
              <w:shd w:val="clear" w:color="auto" w:fill="FFFFFF"/>
              <w:adjustRightInd w:val="0"/>
              <w:spacing w:line="276" w:lineRule="auto"/>
              <w:ind w:right="-9" w:firstLine="567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предоставление муниципальной услуги </w:t>
            </w:r>
            <w:r w:rsidRPr="000002CC">
              <w:rPr>
                <w:b/>
                <w:i/>
                <w:color w:val="000000"/>
                <w:sz w:val="28"/>
                <w:szCs w:val="28"/>
              </w:rPr>
              <w:t>«</w:t>
            </w:r>
            <w:r w:rsidRPr="000002CC">
              <w:rPr>
                <w:b/>
                <w:i/>
                <w:sz w:val="28"/>
              </w:rPr>
              <w:t>Постановка граждан на учет в качестве лиц, имеющих</w:t>
            </w:r>
            <w:r w:rsidRPr="000002CC">
              <w:rPr>
                <w:b/>
                <w:i/>
                <w:spacing w:val="1"/>
                <w:sz w:val="28"/>
              </w:rPr>
              <w:t xml:space="preserve"> </w:t>
            </w:r>
            <w:r w:rsidRPr="000002CC">
              <w:rPr>
                <w:b/>
                <w:i/>
                <w:spacing w:val="-1"/>
                <w:sz w:val="28"/>
              </w:rPr>
              <w:t>право</w:t>
            </w:r>
            <w:r w:rsidRPr="000002CC">
              <w:rPr>
                <w:b/>
                <w:i/>
                <w:spacing w:val="-14"/>
                <w:sz w:val="28"/>
              </w:rPr>
              <w:t xml:space="preserve"> </w:t>
            </w:r>
            <w:r w:rsidRPr="000002CC">
              <w:rPr>
                <w:b/>
                <w:i/>
                <w:spacing w:val="-1"/>
                <w:sz w:val="28"/>
              </w:rPr>
              <w:t>на</w:t>
            </w:r>
            <w:r w:rsidRPr="000002CC">
              <w:rPr>
                <w:b/>
                <w:i/>
                <w:spacing w:val="-15"/>
                <w:sz w:val="28"/>
              </w:rPr>
              <w:t xml:space="preserve"> </w:t>
            </w:r>
            <w:r w:rsidRPr="000002CC">
              <w:rPr>
                <w:b/>
                <w:i/>
                <w:spacing w:val="-1"/>
                <w:sz w:val="28"/>
              </w:rPr>
              <w:t>предоставление</w:t>
            </w:r>
            <w:r w:rsidRPr="000002CC">
              <w:rPr>
                <w:b/>
                <w:i/>
                <w:spacing w:val="-14"/>
                <w:sz w:val="28"/>
              </w:rPr>
              <w:t xml:space="preserve"> </w:t>
            </w:r>
            <w:r w:rsidRPr="000002CC">
              <w:rPr>
                <w:b/>
                <w:i/>
                <w:sz w:val="28"/>
              </w:rPr>
              <w:t>земельных</w:t>
            </w:r>
            <w:r w:rsidRPr="000002CC">
              <w:rPr>
                <w:b/>
                <w:i/>
                <w:spacing w:val="-14"/>
                <w:sz w:val="28"/>
              </w:rPr>
              <w:t xml:space="preserve"> </w:t>
            </w:r>
            <w:r w:rsidRPr="000002CC">
              <w:rPr>
                <w:b/>
                <w:i/>
                <w:sz w:val="28"/>
              </w:rPr>
              <w:t>участков</w:t>
            </w:r>
            <w:r w:rsidRPr="000002CC">
              <w:rPr>
                <w:b/>
                <w:i/>
                <w:spacing w:val="-16"/>
                <w:sz w:val="28"/>
              </w:rPr>
              <w:t xml:space="preserve"> </w:t>
            </w:r>
            <w:r w:rsidRPr="000002CC">
              <w:rPr>
                <w:b/>
                <w:i/>
                <w:sz w:val="28"/>
              </w:rPr>
              <w:t>в</w:t>
            </w:r>
            <w:r w:rsidRPr="000002CC">
              <w:rPr>
                <w:b/>
                <w:i/>
                <w:spacing w:val="-15"/>
                <w:sz w:val="28"/>
              </w:rPr>
              <w:t xml:space="preserve"> </w:t>
            </w:r>
            <w:r w:rsidRPr="000002CC">
              <w:rPr>
                <w:b/>
                <w:i/>
                <w:sz w:val="28"/>
              </w:rPr>
              <w:t>собственность</w:t>
            </w:r>
            <w:r w:rsidRPr="000002CC">
              <w:rPr>
                <w:b/>
                <w:i/>
                <w:spacing w:val="-16"/>
                <w:sz w:val="28"/>
              </w:rPr>
              <w:t xml:space="preserve"> </w:t>
            </w:r>
            <w:r w:rsidRPr="000002CC">
              <w:rPr>
                <w:b/>
                <w:i/>
                <w:sz w:val="28"/>
              </w:rPr>
              <w:t>бесплатно</w:t>
            </w:r>
            <w:r w:rsidRPr="000002CC">
              <w:rPr>
                <w:b/>
                <w:i/>
                <w:color w:val="000000"/>
                <w:sz w:val="28"/>
                <w:szCs w:val="28"/>
              </w:rPr>
              <w:t>»</w:t>
            </w:r>
          </w:p>
        </w:tc>
      </w:tr>
    </w:tbl>
    <w:p w:rsidR="00B932EE" w:rsidRDefault="00B932EE" w:rsidP="00B932EE">
      <w:pPr>
        <w:pStyle w:val="ConsPlusTitlePage"/>
        <w:ind w:right="-9" w:firstLine="567"/>
        <w:rPr>
          <w:rFonts w:ascii="Times New Roman" w:hAnsi="Times New Roman" w:cs="Times New Roman"/>
          <w:sz w:val="28"/>
          <w:szCs w:val="28"/>
        </w:rPr>
      </w:pPr>
    </w:p>
    <w:p w:rsidR="00B932EE" w:rsidRPr="000002CC" w:rsidRDefault="00B932EE" w:rsidP="00B932EE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2CC">
        <w:rPr>
          <w:rFonts w:ascii="Times New Roman" w:hAnsi="Times New Roman" w:cs="Times New Roman"/>
          <w:sz w:val="28"/>
          <w:szCs w:val="28"/>
        </w:rPr>
        <w:t>Руководствуясь</w:t>
      </w:r>
      <w:r w:rsidRPr="000002CC">
        <w:rPr>
          <w:color w:val="000000"/>
          <w:sz w:val="28"/>
          <w:szCs w:val="28"/>
        </w:rPr>
        <w:t xml:space="preserve"> </w:t>
      </w:r>
      <w:r w:rsidRPr="000002C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года №</w:t>
      </w:r>
      <w:hyperlink r:id="rId4" w:history="1">
        <w:r w:rsidRPr="000002C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0002CC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5" w:history="1">
        <w:r w:rsidRPr="000002C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Pr="000002CC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статьёй 36 </w:t>
      </w:r>
      <w:hyperlink r:id="rId6" w:history="1">
        <w:r w:rsidRPr="00F94F3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Pr="000002CC">
        <w:rPr>
          <w:rFonts w:ascii="Times New Roman" w:hAnsi="Times New Roman" w:cs="Times New Roman"/>
          <w:sz w:val="28"/>
          <w:szCs w:val="28"/>
        </w:rPr>
        <w:t>а</w:t>
      </w:r>
      <w:r w:rsidRPr="000002C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</w:p>
    <w:p w:rsidR="00B932EE" w:rsidRPr="000002CC" w:rsidRDefault="00B932EE" w:rsidP="00B932EE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2EE" w:rsidRPr="000002CC" w:rsidRDefault="00B932EE" w:rsidP="00B932EE">
      <w:pPr>
        <w:pStyle w:val="ConsPlusNormal0"/>
        <w:ind w:right="-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02C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32EE" w:rsidRPr="000002CC" w:rsidRDefault="00B932EE" w:rsidP="00B932EE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2CC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Pr="000002CC">
        <w:rPr>
          <w:rFonts w:ascii="Times New Roman" w:hAnsi="Times New Roman" w:cs="Times New Roman"/>
          <w:sz w:val="28"/>
        </w:rPr>
        <w:t>Постановка граждан на учет в качестве лиц, имеющих</w:t>
      </w:r>
      <w:r w:rsidRPr="000002CC">
        <w:rPr>
          <w:rFonts w:ascii="Times New Roman" w:hAnsi="Times New Roman" w:cs="Times New Roman"/>
          <w:spacing w:val="1"/>
          <w:sz w:val="28"/>
        </w:rPr>
        <w:t xml:space="preserve"> </w:t>
      </w:r>
      <w:r w:rsidRPr="000002CC">
        <w:rPr>
          <w:rFonts w:ascii="Times New Roman" w:hAnsi="Times New Roman" w:cs="Times New Roman"/>
          <w:spacing w:val="-1"/>
          <w:sz w:val="28"/>
        </w:rPr>
        <w:t>право</w:t>
      </w:r>
      <w:r w:rsidRPr="000002CC">
        <w:rPr>
          <w:rFonts w:ascii="Times New Roman" w:hAnsi="Times New Roman" w:cs="Times New Roman"/>
          <w:spacing w:val="-14"/>
          <w:sz w:val="28"/>
        </w:rPr>
        <w:t xml:space="preserve"> </w:t>
      </w:r>
      <w:r w:rsidRPr="000002CC">
        <w:rPr>
          <w:rFonts w:ascii="Times New Roman" w:hAnsi="Times New Roman" w:cs="Times New Roman"/>
          <w:spacing w:val="-1"/>
          <w:sz w:val="28"/>
        </w:rPr>
        <w:t>на</w:t>
      </w:r>
      <w:r w:rsidRPr="000002CC">
        <w:rPr>
          <w:rFonts w:ascii="Times New Roman" w:hAnsi="Times New Roman" w:cs="Times New Roman"/>
          <w:spacing w:val="-15"/>
          <w:sz w:val="28"/>
        </w:rPr>
        <w:t xml:space="preserve"> </w:t>
      </w:r>
      <w:r w:rsidRPr="000002CC">
        <w:rPr>
          <w:rFonts w:ascii="Times New Roman" w:hAnsi="Times New Roman" w:cs="Times New Roman"/>
          <w:spacing w:val="-1"/>
          <w:sz w:val="28"/>
        </w:rPr>
        <w:t>предоставление</w:t>
      </w:r>
      <w:r w:rsidRPr="000002CC">
        <w:rPr>
          <w:rFonts w:ascii="Times New Roman" w:hAnsi="Times New Roman" w:cs="Times New Roman"/>
          <w:spacing w:val="-14"/>
          <w:sz w:val="28"/>
        </w:rPr>
        <w:t xml:space="preserve"> </w:t>
      </w:r>
      <w:r w:rsidRPr="000002CC">
        <w:rPr>
          <w:rFonts w:ascii="Times New Roman" w:hAnsi="Times New Roman" w:cs="Times New Roman"/>
          <w:sz w:val="28"/>
        </w:rPr>
        <w:t>земельных</w:t>
      </w:r>
      <w:r w:rsidRPr="000002CC">
        <w:rPr>
          <w:rFonts w:ascii="Times New Roman" w:hAnsi="Times New Roman" w:cs="Times New Roman"/>
          <w:spacing w:val="-14"/>
          <w:sz w:val="28"/>
        </w:rPr>
        <w:t xml:space="preserve"> </w:t>
      </w:r>
      <w:r w:rsidRPr="000002CC">
        <w:rPr>
          <w:rFonts w:ascii="Times New Roman" w:hAnsi="Times New Roman" w:cs="Times New Roman"/>
          <w:sz w:val="28"/>
        </w:rPr>
        <w:t>участков</w:t>
      </w:r>
      <w:r w:rsidRPr="000002CC">
        <w:rPr>
          <w:rFonts w:ascii="Times New Roman" w:hAnsi="Times New Roman" w:cs="Times New Roman"/>
          <w:spacing w:val="-16"/>
          <w:sz w:val="28"/>
        </w:rPr>
        <w:t xml:space="preserve"> </w:t>
      </w:r>
      <w:r w:rsidRPr="000002CC">
        <w:rPr>
          <w:rFonts w:ascii="Times New Roman" w:hAnsi="Times New Roman" w:cs="Times New Roman"/>
          <w:sz w:val="28"/>
        </w:rPr>
        <w:t>в</w:t>
      </w:r>
      <w:r w:rsidRPr="000002CC">
        <w:rPr>
          <w:rFonts w:ascii="Times New Roman" w:hAnsi="Times New Roman" w:cs="Times New Roman"/>
          <w:spacing w:val="-15"/>
          <w:sz w:val="28"/>
        </w:rPr>
        <w:t xml:space="preserve"> </w:t>
      </w:r>
      <w:r w:rsidRPr="000002CC">
        <w:rPr>
          <w:rFonts w:ascii="Times New Roman" w:hAnsi="Times New Roman" w:cs="Times New Roman"/>
          <w:sz w:val="28"/>
        </w:rPr>
        <w:t>собственность</w:t>
      </w:r>
      <w:r w:rsidRPr="000002CC">
        <w:rPr>
          <w:rFonts w:ascii="Times New Roman" w:hAnsi="Times New Roman" w:cs="Times New Roman"/>
          <w:spacing w:val="-16"/>
          <w:sz w:val="28"/>
        </w:rPr>
        <w:t xml:space="preserve"> </w:t>
      </w:r>
      <w:r w:rsidRPr="000002CC">
        <w:rPr>
          <w:rFonts w:ascii="Times New Roman" w:hAnsi="Times New Roman" w:cs="Times New Roman"/>
          <w:sz w:val="28"/>
        </w:rPr>
        <w:t>бесплатно</w:t>
      </w:r>
      <w:r w:rsidRPr="000002CC">
        <w:rPr>
          <w:rFonts w:ascii="Times New Roman" w:hAnsi="Times New Roman" w:cs="Times New Roman"/>
          <w:sz w:val="28"/>
          <w:szCs w:val="28"/>
        </w:rPr>
        <w:t>».</w:t>
      </w:r>
    </w:p>
    <w:p w:rsidR="00B932EE" w:rsidRDefault="00B932EE" w:rsidP="00B932EE">
      <w:pPr>
        <w:adjustRightInd w:val="0"/>
        <w:ind w:right="-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B932EE" w:rsidRDefault="00B932EE" w:rsidP="00B932EE">
      <w:pPr>
        <w:adjustRightInd w:val="0"/>
        <w:ind w:right="-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Тулунского муниципального района Ефименко Е.А.</w:t>
      </w:r>
    </w:p>
    <w:p w:rsidR="00B932EE" w:rsidRPr="000002CC" w:rsidRDefault="00B932EE" w:rsidP="00B932EE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2EE" w:rsidRPr="000002CC" w:rsidRDefault="00B932EE" w:rsidP="00B932EE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2EE" w:rsidRPr="000002CC" w:rsidRDefault="00B932EE" w:rsidP="00B932EE">
      <w:pPr>
        <w:pStyle w:val="ConsPlusNormal0"/>
        <w:ind w:right="-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2CC"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B932EE" w:rsidRDefault="00B932EE" w:rsidP="00B932EE">
      <w:r w:rsidRPr="000002CC">
        <w:rPr>
          <w:sz w:val="28"/>
          <w:szCs w:val="28"/>
        </w:rPr>
        <w:t xml:space="preserve">муниципального района                                                            </w:t>
      </w:r>
      <w:r>
        <w:rPr>
          <w:sz w:val="28"/>
          <w:szCs w:val="28"/>
        </w:rPr>
        <w:t>А.Ю. Тюков</w:t>
      </w:r>
    </w:p>
    <w:sectPr w:rsidR="00B9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EE"/>
    <w:rsid w:val="00B9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FE58"/>
  <w15:chartTrackingRefBased/>
  <w15:docId w15:val="{F94AD940-F06C-462C-A09C-2F847D7C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2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2EE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B932E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9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3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4">
    <w:name w:val="Шапка (герб)"/>
    <w:basedOn w:val="a"/>
    <w:rsid w:val="00B932EE"/>
    <w:pPr>
      <w:widowControl/>
      <w:overflowPunct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2023-01-12T01:06:00Z</dcterms:created>
  <dcterms:modified xsi:type="dcterms:W3CDTF">2023-01-12T01:09:00Z</dcterms:modified>
</cp:coreProperties>
</file>